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200" w:lineRule="auto"/>
        <w:rPr>
          <w:sz w:val="22"/>
          <w:szCs w:val="22"/>
        </w:rPr>
      </w:pPr>
      <w:bookmarkStart w:colFirst="0" w:colLast="0" w:name="_5rf9wr4r3no2" w:id="0"/>
      <w:bookmarkEnd w:id="0"/>
      <w:r w:rsidDel="00000000" w:rsidR="00000000" w:rsidRPr="00000000">
        <w:rPr>
          <w:color w:val="f75d5d"/>
          <w:rtl w:val="0"/>
        </w:rPr>
        <w:t xml:space="preserve">Lilia TOUATI (15 ans)</w:t>
      </w:r>
      <w:r w:rsidDel="00000000" w:rsidR="00000000" w:rsidRPr="00000000">
        <w:rPr>
          <w:color w:val="cccccc"/>
          <w:rtl w:val="0"/>
        </w:rPr>
        <w:br w:type="textWrapping"/>
      </w:r>
      <w:r w:rsidDel="00000000" w:rsidR="00000000" w:rsidRPr="00000000">
        <w:rPr>
          <w:rtl w:val="0"/>
        </w:rPr>
        <w:t xml:space="preserve">Lycée Vaucanson — Seconde Professionnelle MTNE (Métiers de la Transition Numérique et Énergétique)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Rule="auto"/>
        <w:rPr/>
      </w:pPr>
      <w:r w:rsidDel="00000000" w:rsidR="00000000" w:rsidRPr="00000000">
        <w:rPr>
          <w:rtl w:val="0"/>
        </w:rPr>
        <w:t xml:space="preserve">06 68 76 24 25 | liliatouati78@gmail.com | 78410 Bouafle</w:t>
      </w:r>
    </w:p>
    <w:p w:rsidR="00000000" w:rsidDel="00000000" w:rsidP="00000000" w:rsidRDefault="00000000" w:rsidRPr="00000000" w14:paraId="00000003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i w:val="0"/>
          <w:iCs w:val="0"/>
          <w:sz w:val="28"/>
          <w:szCs w:val="28"/>
        </w:rPr>
      </w:pPr>
      <w:bookmarkStart w:colFirst="0" w:colLast="0" w:name="_628phil8unj9" w:id="1"/>
      <w:bookmarkEnd w:id="1"/>
      <w:r w:rsidDel="00000000" w:rsidR="00000000" w:rsidRPr="00000000">
        <w:rPr>
          <w:rtl w:val="0"/>
        </w:rPr>
        <w:t xml:space="preserve">Compétences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/>
        <w:ind w:left="720" w:right="-30" w:hanging="360"/>
      </w:pPr>
      <w:r w:rsidDel="00000000" w:rsidR="00000000" w:rsidRPr="00000000">
        <w:rPr>
          <w:b w:val="1"/>
          <w:bCs w:val="1"/>
          <w:rtl w:val="0"/>
        </w:rPr>
        <w:t xml:space="preserve">Bureautique : </w:t>
      </w:r>
      <w:r w:rsidDel="00000000" w:rsidR="00000000" w:rsidRPr="00000000">
        <w:rPr>
          <w:rtl w:val="0"/>
        </w:rPr>
        <w:t xml:space="preserve">Word, Excel, LibreOffice, Canva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0" w:beforeAutospacing="0"/>
        <w:ind w:left="720" w:right="-30" w:hanging="360"/>
      </w:pPr>
      <w:r w:rsidDel="00000000" w:rsidR="00000000" w:rsidRPr="00000000">
        <w:rPr>
          <w:b w:val="1"/>
          <w:bCs w:val="1"/>
          <w:rtl w:val="0"/>
        </w:rPr>
        <w:t xml:space="preserve">Programmation &amp; Outils Numériques : </w:t>
      </w:r>
      <w:r w:rsidDel="00000000" w:rsidR="00000000" w:rsidRPr="00000000">
        <w:rPr>
          <w:rtl w:val="0"/>
        </w:rPr>
        <w:t xml:space="preserve">Scratch, modélisation/impression 3D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before="0" w:beforeAutospacing="0"/>
        <w:ind w:left="720" w:right="-30" w:hanging="360"/>
      </w:pPr>
      <w:r w:rsidDel="00000000" w:rsidR="00000000" w:rsidRPr="00000000">
        <w:rPr>
          <w:b w:val="1"/>
          <w:bCs w:val="1"/>
          <w:rtl w:val="0"/>
        </w:rPr>
        <w:t xml:space="preserve">Intelligence Artificielle : </w:t>
      </w:r>
      <w:r w:rsidDel="00000000" w:rsidR="00000000" w:rsidRPr="00000000">
        <w:rPr>
          <w:rtl w:val="0"/>
        </w:rPr>
        <w:t xml:space="preserve">Maîtrise d'outils IA (Gemini, ChatGPT)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before="0" w:line="276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Langues : </w:t>
      </w:r>
      <w:r w:rsidDel="00000000" w:rsidR="00000000" w:rsidRPr="00000000">
        <w:rPr>
          <w:rtl w:val="0"/>
        </w:rPr>
        <w:t xml:space="preserve">Français, Anglais, Espagnol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bookmarkStart w:colFirst="0" w:colLast="0" w:name="_k8ysck8q9mgf" w:id="2"/>
      <w:bookmarkEnd w:id="2"/>
      <w:r w:rsidDel="00000000" w:rsidR="00000000" w:rsidRPr="00000000">
        <w:rPr>
          <w:rtl w:val="0"/>
        </w:rPr>
        <w:t xml:space="preserve">Expérience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rPr/>
      </w:pPr>
      <w:bookmarkStart w:colFirst="0" w:colLast="0" w:name="_arnrh62rcfpt" w:id="3"/>
      <w:bookmarkEnd w:id="3"/>
      <w:r w:rsidDel="00000000" w:rsidR="00000000" w:rsidRPr="00000000">
        <w:rPr>
          <w:rtl w:val="0"/>
        </w:rPr>
        <w:t xml:space="preserve">STAGE D'OBSERVATION DE 3ÈME</w:t>
      </w:r>
    </w:p>
    <w:p w:rsidR="00000000" w:rsidDel="00000000" w:rsidP="00000000" w:rsidRDefault="00000000" w:rsidRPr="00000000" w14:paraId="0000000A">
      <w:pPr>
        <w:pStyle w:val="Heading3"/>
        <w:rPr/>
      </w:pPr>
      <w:bookmarkStart w:colFirst="0" w:colLast="0" w:name="_mofu6vopi18q" w:id="4"/>
      <w:bookmarkEnd w:id="4"/>
      <w:r w:rsidDel="00000000" w:rsidR="00000000" w:rsidRPr="00000000">
        <w:rPr>
          <w:rtl w:val="0"/>
        </w:rPr>
        <w:t xml:space="preserve">Seqens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 - Stagiaire (Logement social &amp; Immobilier)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right="-30" w:hanging="360"/>
      </w:pPr>
      <w:r w:rsidDel="00000000" w:rsidR="00000000" w:rsidRPr="00000000">
        <w:rPr>
          <w:rtl w:val="0"/>
        </w:rPr>
        <w:t xml:space="preserve">Découverte du fonctionnement du logement social et de l'immobilier à travers une immersion dans plusieurs services et des missions sur le terrain.</w:t>
      </w:r>
    </w:p>
    <w:p w:rsidR="00000000" w:rsidDel="00000000" w:rsidP="00000000" w:rsidRDefault="00000000" w:rsidRPr="00000000" w14:paraId="0000000C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bookmarkStart w:colFirst="0" w:colLast="0" w:name="_6oztx7omgpqo" w:id="5"/>
      <w:bookmarkEnd w:id="5"/>
      <w:r w:rsidDel="00000000" w:rsidR="00000000" w:rsidRPr="00000000">
        <w:rPr>
          <w:rtl w:val="0"/>
        </w:rPr>
        <w:t xml:space="preserve">Formation</w:t>
      </w:r>
    </w:p>
    <w:p w:rsidR="00000000" w:rsidDel="00000000" w:rsidP="00000000" w:rsidRDefault="00000000" w:rsidRPr="00000000" w14:paraId="0000000D">
      <w:pPr>
        <w:pStyle w:val="Heading2"/>
        <w:rPr/>
      </w:pPr>
      <w:bookmarkStart w:colFirst="0" w:colLast="0" w:name="_v9j91n2fon3f" w:id="6"/>
      <w:bookmarkEnd w:id="6"/>
      <w:r w:rsidDel="00000000" w:rsidR="00000000" w:rsidRPr="00000000">
        <w:rPr>
          <w:rtl w:val="0"/>
        </w:rPr>
        <w:t xml:space="preserve">ACTUELLEMENT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3"/>
        <w:rPr/>
      </w:pPr>
      <w:bookmarkStart w:colFirst="0" w:colLast="0" w:name="_78rlvk1sif5a" w:id="7"/>
      <w:bookmarkEnd w:id="7"/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Lycée Vaucanson (Les Mureaux)</w:t>
      </w: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 -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 </w:t>
      </w:r>
      <w:r w:rsidDel="00000000" w:rsidR="00000000" w:rsidRPr="00000000">
        <w:rPr>
          <w:rFonts w:ascii="Lato" w:cs="Lato" w:eastAsia="Lato" w:hAnsi="Lato"/>
          <w:b w:val="0"/>
          <w:bCs w:val="0"/>
          <w:sz w:val="22"/>
          <w:szCs w:val="22"/>
          <w:rtl w:val="0"/>
        </w:rPr>
        <w:t xml:space="preserve">Seconde Professionnelle MTNE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right="-30"/>
        <w:rPr/>
      </w:pPr>
      <w:r w:rsidDel="00000000" w:rsidR="00000000" w:rsidRPr="00000000">
        <w:rPr>
          <w:color w:val="666666"/>
          <w:rtl w:val="0"/>
        </w:rPr>
        <w:t xml:space="preserve">ANNÉE SCOLAIRE 2025 - 2026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Diplôme National du Brevet (DNB) - </w:t>
      </w:r>
      <w:r w:rsidDel="00000000" w:rsidR="00000000" w:rsidRPr="00000000">
        <w:rPr>
          <w:rtl w:val="0"/>
        </w:rPr>
        <w:t xml:space="preserve">Obtenu au Collège Les Hauts Grillet (Saint-Germain-en-Laye) avec Mention Assez Bien (13,95/20 de moyenne).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right="-30"/>
        <w:rPr/>
      </w:pPr>
      <w:bookmarkStart w:colFirst="0" w:colLast="0" w:name="_txda8vxduhlz" w:id="8"/>
      <w:bookmarkEnd w:id="8"/>
      <w:r w:rsidDel="00000000" w:rsidR="00000000" w:rsidRPr="00000000">
        <w:rPr>
          <w:rtl w:val="0"/>
        </w:rPr>
        <w:t xml:space="preserve">Distinctions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right="-30" w:hanging="360"/>
      </w:pPr>
      <w:r w:rsidDel="00000000" w:rsidR="00000000" w:rsidRPr="00000000">
        <w:rPr>
          <w:b w:val="1"/>
          <w:bCs w:val="1"/>
          <w:rtl w:val="0"/>
        </w:rPr>
        <w:t xml:space="preserve">1er Prix - Concours Projet JO Paris 2024 du collège  : </w:t>
      </w:r>
      <w:r w:rsidDel="00000000" w:rsidR="00000000" w:rsidRPr="00000000">
        <w:rPr>
          <w:rtl w:val="0"/>
        </w:rPr>
        <w:t xml:space="preserve">Conception et réalisation sur le thème du village olympique écologique. Réalisation d'une maquette d'immeuble en forme de ruche d'abeille imprimée en 3D.</w:t>
      </w:r>
    </w:p>
    <w:p w:rsidR="00000000" w:rsidDel="00000000" w:rsidP="00000000" w:rsidRDefault="00000000" w:rsidRPr="00000000" w14:paraId="00000012">
      <w:pPr>
        <w:pStyle w:val="Heading1"/>
        <w:rPr/>
      </w:pPr>
      <w:bookmarkStart w:colFirst="0" w:colLast="0" w:name="_xi3hujvnpnxa" w:id="9"/>
      <w:bookmarkEnd w:id="9"/>
      <w:r w:rsidDel="00000000" w:rsidR="00000000" w:rsidRPr="00000000">
        <w:rPr>
          <w:rtl w:val="0"/>
        </w:rPr>
        <w:t xml:space="preserve">Centres d'intérêt &amp; Activités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/>
        <w:ind w:left="720" w:right="-30" w:hanging="360"/>
      </w:pPr>
      <w:r w:rsidDel="00000000" w:rsidR="00000000" w:rsidRPr="00000000">
        <w:rPr>
          <w:b w:val="1"/>
          <w:bCs w:val="1"/>
          <w:rtl w:val="0"/>
        </w:rPr>
        <w:t xml:space="preserve">Natation : </w:t>
      </w:r>
      <w:r w:rsidDel="00000000" w:rsidR="00000000" w:rsidRPr="00000000">
        <w:rPr>
          <w:rtl w:val="0"/>
        </w:rPr>
        <w:t xml:space="preserve">8 ans de pratique en club, discipline toujours poursuivie.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before="0" w:beforeAutospacing="0"/>
        <w:ind w:left="720" w:right="-30" w:hanging="360"/>
      </w:pPr>
      <w:r w:rsidDel="00000000" w:rsidR="00000000" w:rsidRPr="00000000">
        <w:rPr>
          <w:b w:val="1"/>
          <w:bCs w:val="1"/>
          <w:rtl w:val="0"/>
        </w:rPr>
        <w:t xml:space="preserve">Musique &amp; Chant : </w:t>
      </w:r>
      <w:r w:rsidDel="00000000" w:rsidR="00000000" w:rsidRPr="00000000">
        <w:rPr>
          <w:rtl w:val="0"/>
        </w:rPr>
        <w:t xml:space="preserve">4 ans de chorale scolaire, poursuite de la formation au Conservatoire.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before="0" w:beforeAutospacing="0"/>
        <w:ind w:left="720" w:right="-30" w:hanging="360"/>
      </w:pPr>
      <w:r w:rsidDel="00000000" w:rsidR="00000000" w:rsidRPr="00000000">
        <w:rPr>
          <w:b w:val="1"/>
          <w:bCs w:val="1"/>
          <w:rtl w:val="0"/>
        </w:rPr>
        <w:t xml:space="preserve">Gaming : </w:t>
      </w:r>
      <w:r w:rsidDel="00000000" w:rsidR="00000000" w:rsidRPr="00000000">
        <w:rPr>
          <w:rtl w:val="0"/>
        </w:rPr>
        <w:t xml:space="preserve">Passionnée et experte sur la saga The Legend of Zelda.</w:t>
      </w:r>
    </w:p>
    <w:sectPr>
      <w:headerReference r:id="rId6" w:type="first"/>
      <w:headerReference r:id="rId7" w:type="default"/>
      <w:footerReference r:id="rId8" w:type="first"/>
      <w:pgSz w:h="15840" w:w="12240" w:orient="portrait"/>
      <w:pgMar w:bottom="1080" w:top="1080" w:left="1800" w:right="1800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Playfair Displ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a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400" w:line="480" w:lineRule="auto"/>
      <w:jc w:val="right"/>
      <w:rPr>
        <w:color w:val="f75d5d"/>
      </w:rPr>
    </w:pPr>
    <w:r w:rsidDel="00000000" w:rsidR="00000000" w:rsidRPr="00000000">
      <w:rPr>
        <w:color w:val="f75d5d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0" w:lineRule="auto"/>
      <w:rPr>
        <w:sz w:val="12"/>
        <w:szCs w:val="1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ato" w:cs="Lato" w:eastAsia="Lato" w:hAnsi="Lato"/>
        <w:sz w:val="22"/>
        <w:szCs w:val="22"/>
        <w:lang w:val="fr"/>
      </w:rPr>
    </w:rPrDefault>
    <w:pPrDefault>
      <w:pPr>
        <w:spacing w:before="200" w:line="312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spacing w:after="0" w:before="320" w:line="240" w:lineRule="auto"/>
      <w:ind w:left="0" w:right="-30" w:firstLine="0"/>
      <w:jc w:val="left"/>
    </w:pPr>
    <w:rPr>
      <w:rFonts w:ascii="Playfair Display" w:cs="Playfair Display" w:eastAsia="Playfair Display" w:hAnsi="Playfair Display"/>
      <w:b w:val="1"/>
      <w:bCs w:val="1"/>
      <w:i w:val="0"/>
      <w:iCs w:val="0"/>
      <w:smallCaps w:val="0"/>
      <w:strike w:val="0"/>
      <w:color w:val="f75d5d"/>
      <w:sz w:val="32"/>
      <w:szCs w:val="32"/>
      <w:u w:val="none"/>
      <w:vertAlign w:val="baseline"/>
    </w:rPr>
  </w:style>
  <w:style w:type="paragraph" w:styleId="Heading2">
    <w:name w:val="heading 2"/>
    <w:basedOn w:val="Normal"/>
    <w:next w:val="Normal"/>
    <w:pPr>
      <w:pageBreakBefore w:val="0"/>
      <w:spacing w:after="0" w:before="200" w:line="312" w:lineRule="auto"/>
      <w:ind w:left="-15" w:right="-30" w:firstLine="0"/>
      <w:jc w:val="left"/>
    </w:pPr>
    <w:rPr>
      <w:rFonts w:ascii="Lato" w:cs="Lato" w:eastAsia="Lato" w:hAnsi="Lato"/>
      <w:b w:val="0"/>
      <w:bCs w:val="0"/>
      <w:i w:val="0"/>
      <w:iCs w:val="0"/>
      <w:smallCaps w:val="0"/>
      <w:strike w:val="0"/>
      <w:color w:val="666666"/>
      <w:sz w:val="22"/>
      <w:szCs w:val="22"/>
      <w:u w:val="none"/>
      <w:vertAlign w:val="baseline"/>
    </w:rPr>
  </w:style>
  <w:style w:type="paragraph" w:styleId="Heading3">
    <w:name w:val="heading 3"/>
    <w:basedOn w:val="Normal"/>
    <w:next w:val="Normal"/>
    <w:pPr>
      <w:pageBreakBefore w:val="0"/>
      <w:spacing w:after="0" w:before="0" w:line="240" w:lineRule="auto"/>
      <w:ind w:left="-15" w:right="-30" w:firstLine="0"/>
      <w:jc w:val="left"/>
    </w:pPr>
    <w:rPr>
      <w:rFonts w:ascii="Playfair Display" w:cs="Playfair Display" w:eastAsia="Playfair Display" w:hAnsi="Playfair Display"/>
      <w:b w:val="1"/>
      <w:bCs w:val="1"/>
      <w:i w:val="0"/>
      <w:iCs w:val="0"/>
      <w:smallCaps w:val="0"/>
      <w:strike w:val="0"/>
      <w:color w:val="000000"/>
      <w:sz w:val="26"/>
      <w:szCs w:val="26"/>
      <w:u w:val="none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="312" w:lineRule="auto"/>
      <w:ind w:left="0" w:right="0" w:firstLine="0"/>
      <w:jc w:val="left"/>
    </w:pPr>
    <w:rPr>
      <w:rFonts w:ascii="Trebuchet MS" w:cs="Trebuchet MS" w:eastAsia="Trebuchet MS" w:hAnsi="Trebuchet MS"/>
      <w:b w:val="0"/>
      <w:bCs w:val="0"/>
      <w:i w:val="0"/>
      <w:iCs w:val="0"/>
      <w:smallCaps w:val="0"/>
      <w:strike w:val="0"/>
      <w:color w:val="666666"/>
      <w:sz w:val="24"/>
      <w:szCs w:val="24"/>
      <w:u w:val="single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="312" w:lineRule="auto"/>
      <w:ind w:left="0" w:right="0" w:firstLine="0"/>
      <w:jc w:val="left"/>
    </w:pPr>
    <w:rPr>
      <w:rFonts w:ascii="Trebuchet MS" w:cs="Trebuchet MS" w:eastAsia="Trebuchet MS" w:hAnsi="Trebuchet MS"/>
      <w:b w:val="0"/>
      <w:bCs w:val="0"/>
      <w:i w:val="0"/>
      <w:iCs w:val="0"/>
      <w:smallCaps w:val="0"/>
      <w:strike w:val="0"/>
      <w:color w:val="666666"/>
      <w:sz w:val="24"/>
      <w:szCs w:val="24"/>
      <w:u w:val="none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="312" w:lineRule="auto"/>
      <w:ind w:left="0" w:right="0" w:firstLine="0"/>
      <w:jc w:val="left"/>
    </w:pPr>
    <w:rPr>
      <w:rFonts w:ascii="Trebuchet MS" w:cs="Trebuchet MS" w:eastAsia="Trebuchet MS" w:hAnsi="Trebuchet MS"/>
      <w:b w:val="0"/>
      <w:bCs w:val="0"/>
      <w:i w:val="1"/>
      <w:iCs w:val="1"/>
      <w:smallCaps w:val="0"/>
      <w:strike w:val="0"/>
      <w:color w:val="666666"/>
      <w:sz w:val="24"/>
      <w:szCs w:val="24"/>
      <w:u w:val="none"/>
      <w:vertAlign w:val="baseline"/>
    </w:rPr>
  </w:style>
  <w:style w:type="paragraph" w:styleId="Title">
    <w:name w:val="Title"/>
    <w:basedOn w:val="Normal"/>
    <w:next w:val="Normal"/>
    <w:pPr>
      <w:pageBreakBefore w:val="0"/>
      <w:spacing w:after="200" w:before="0" w:line="240" w:lineRule="auto"/>
      <w:ind w:left="0" w:right="-15" w:firstLine="0"/>
      <w:jc w:val="left"/>
    </w:pPr>
    <w:rPr>
      <w:rFonts w:ascii="Playfair Display" w:cs="Playfair Display" w:eastAsia="Playfair Display" w:hAnsi="Playfair Display"/>
      <w:b w:val="1"/>
      <w:bCs w:val="1"/>
      <w:i w:val="0"/>
      <w:iCs w:val="0"/>
      <w:smallCaps w:val="0"/>
      <w:strike w:val="0"/>
      <w:color w:val="000000"/>
      <w:sz w:val="32"/>
      <w:szCs w:val="32"/>
      <w:u w:val="none"/>
      <w:vertAlign w:val="baseline"/>
    </w:rPr>
  </w:style>
  <w:style w:type="paragraph" w:styleId="Subtitle">
    <w:name w:val="Subtitle"/>
    <w:basedOn w:val="Normal"/>
    <w:next w:val="Normal"/>
    <w:pPr>
      <w:pageBreakBefore w:val="0"/>
      <w:spacing w:after="0" w:before="0" w:line="276" w:lineRule="auto"/>
      <w:ind w:left="0" w:right="-30" w:firstLine="0"/>
      <w:jc w:val="left"/>
    </w:pPr>
    <w:rPr>
      <w:rFonts w:ascii="Lato" w:cs="Lato" w:eastAsia="Lato" w:hAnsi="Lato"/>
      <w:b w:val="0"/>
      <w:bCs w:val="0"/>
      <w:i w:val="0"/>
      <w:iCs w:val="0"/>
      <w:smallCaps w:val="0"/>
      <w:strike w:val="0"/>
      <w:color w:val="999999"/>
      <w:sz w:val="22"/>
      <w:szCs w:val="22"/>
      <w:u w:val="none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fairDisplay-regular.ttf"/><Relationship Id="rId2" Type="http://schemas.openxmlformats.org/officeDocument/2006/relationships/font" Target="fonts/PlayfairDisplay-bold.ttf"/><Relationship Id="rId3" Type="http://schemas.openxmlformats.org/officeDocument/2006/relationships/font" Target="fonts/PlayfairDisplay-italic.ttf"/><Relationship Id="rId4" Type="http://schemas.openxmlformats.org/officeDocument/2006/relationships/font" Target="fonts/PlayfairDisplay-boldItalic.ttf"/><Relationship Id="rId5" Type="http://schemas.openxmlformats.org/officeDocument/2006/relationships/font" Target="fonts/Lato-regular.ttf"/><Relationship Id="rId6" Type="http://schemas.openxmlformats.org/officeDocument/2006/relationships/font" Target="fonts/Lato-bold.ttf"/><Relationship Id="rId7" Type="http://schemas.openxmlformats.org/officeDocument/2006/relationships/font" Target="fonts/Lato-italic.ttf"/><Relationship Id="rId8" Type="http://schemas.openxmlformats.org/officeDocument/2006/relationships/font" Target="fonts/La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